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Carta aberta para Vereador Reginaldo Engenheiro Passos </w:t>
      </w:r>
    </w:p>
    <w:p>
      <w:pPr>
        <w:pStyle w:val="Normal"/>
        <w:jc w:val="both"/>
        <w:rPr/>
      </w:pPr>
      <w:r>
        <w:rPr/>
        <w:t xml:space="preserve">Ref. Lei 3716 de 17 de dezembro de 2021, para extermínio da espécie </w:t>
      </w:r>
      <w:r>
        <w:rPr>
          <w:i/>
          <w:iCs/>
        </w:rPr>
        <w:t>Spathodea campanulata</w:t>
      </w:r>
      <w:r>
        <w:rPr/>
        <w:t xml:space="preserve"> P. Beauv.</w:t>
      </w:r>
    </w:p>
    <w:p>
      <w:pPr>
        <w:pStyle w:val="Normal"/>
        <w:jc w:val="both"/>
        <w:rPr/>
      </w:pPr>
      <w:r>
        <w:rPr/>
        <w:t>Exmo. Sr. Reginaldo,</w:t>
      </w:r>
    </w:p>
    <w:p>
      <w:pPr>
        <w:pStyle w:val="Normal"/>
        <w:jc w:val="both"/>
        <w:rPr/>
      </w:pPr>
      <w:r>
        <w:rPr/>
        <w:t>Fico feliz em saber que temos um vereador preocupado com o Meio Ambiente, mas gostaria de alguns esclarecimentos:</w:t>
      </w:r>
    </w:p>
    <w:p>
      <w:pPr>
        <w:pStyle w:val="Normal"/>
        <w:jc w:val="both"/>
        <w:rPr/>
      </w:pPr>
      <w:r>
        <w:rPr/>
        <w:t>-Quais órgãos ambientais estão envolvidos no estudo de impacto ambiental relacionado a retirada das árvores?</w:t>
      </w:r>
    </w:p>
    <w:p>
      <w:pPr>
        <w:pStyle w:val="Normal"/>
        <w:jc w:val="both"/>
        <w:rPr/>
      </w:pPr>
      <w:r>
        <w:rPr/>
        <w:t xml:space="preserve">-Em qual período este estudo foi feito? </w:t>
      </w:r>
    </w:p>
    <w:p>
      <w:pPr>
        <w:pStyle w:val="Normal"/>
        <w:jc w:val="both"/>
        <w:rPr/>
      </w:pPr>
      <w:r>
        <w:rPr/>
        <w:t>Um estudo para avaliar o impacto destas árvores a nível municipal leva anos.</w:t>
      </w:r>
    </w:p>
    <w:p>
      <w:pPr>
        <w:pStyle w:val="Normal"/>
        <w:jc w:val="both"/>
        <w:rPr/>
      </w:pPr>
      <w:r>
        <w:rPr/>
        <w:t>-Qual ou quais prejuízos foram avaliados causados por estas árvores no perímetro urbano do município de Resende?</w:t>
      </w:r>
    </w:p>
    <w:p>
      <w:pPr>
        <w:pStyle w:val="Normal"/>
        <w:jc w:val="both"/>
        <w:rPr/>
      </w:pPr>
      <w:r>
        <w:rPr/>
        <w:t>-Qual a quantidade de árvores existentes na área urbana e rural de Resende?</w:t>
      </w:r>
    </w:p>
    <w:p>
      <w:pPr>
        <w:pStyle w:val="Normal"/>
        <w:jc w:val="both"/>
        <w:rPr/>
      </w:pPr>
      <w:r>
        <w:rPr/>
        <w:t>-Quantos municípios da região estão envolvidos neste estudo?</w:t>
      </w:r>
    </w:p>
    <w:p>
      <w:pPr>
        <w:pStyle w:val="Normal"/>
        <w:jc w:val="both"/>
        <w:rPr/>
      </w:pPr>
      <w:r>
        <w:rPr/>
        <w:t>-Existe outras políticas públicas consonantes com esta lei?</w:t>
      </w:r>
    </w:p>
    <w:p>
      <w:pPr>
        <w:pStyle w:val="Normal"/>
        <w:jc w:val="both"/>
        <w:rPr/>
      </w:pPr>
      <w:r>
        <w:rPr/>
        <w:t>-Quando e porque estas árvores foram introduzidas na região?</w:t>
      </w:r>
    </w:p>
    <w:p>
      <w:pPr>
        <w:pStyle w:val="Normal"/>
        <w:jc w:val="both"/>
        <w:rPr/>
      </w:pPr>
      <w:r>
        <w:rPr/>
        <w:t>-Qual o impacto socioambiental da retirada de todos os indivíduos adultos das árvores no perímetro urbano, onde os supostos agraves são minimizados pelo contexto urbano e os benefícios são potencializados?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Esta lei ainda não estabelece a substituição das árvores causando prejuízo direto e indireto aos cidadãos que usufruem dos benefícios e serviços ecossistêmicos proporcionados por estas plantas. Reforço que os organismos aos quais essa planta pode prejudicar não são encontrados em abundância em perímetro urbano e só utilizam da mesma quando outras fontes de recurso não estão presentes. No contexto da cidade de Resende que é uma cidade que carece de arborização: o ideal são leis que fomentem a arborização (preferencialmente com espécies nativas) da cidade e não a retirada de espécies arbitrariamente.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Atenciosamente,</w:t>
      </w:r>
    </w:p>
    <w:p>
      <w:pPr>
        <w:pStyle w:val="Normal"/>
        <w:rPr/>
      </w:pPr>
      <w:r>
        <w:rPr/>
        <w:t>Rosemary Frech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Marcos Telles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1</Pages>
  <Words>263</Words>
  <Characters>1481</Characters>
  <CharactersWithSpaces>1729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2022-01-07T11:26:00Z</dcterms:created>
  <dc:creator>Meire</dc:creator>
  <dc:description/>
  <dc:language>pt-BR</dc:language>
  <cp:lastModifiedBy>Rosemary Frech</cp:lastModifiedBy>
  <dcterms:modified xsi:type="dcterms:W3CDTF">2022-01-07T11:26:00Z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